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6D" w:rsidRDefault="0074596D" w:rsidP="00BD6160">
      <w:pPr>
        <w:pStyle w:val="NoSpacing"/>
        <w:rPr>
          <w:rFonts w:ascii="Arial" w:hAnsi="Arial" w:cs="Arial"/>
          <w:noProof/>
          <w:lang w:eastAsia="en-AU"/>
        </w:rPr>
      </w:pPr>
    </w:p>
    <w:p w:rsidR="00BD6160" w:rsidRPr="00BD6160" w:rsidRDefault="00443354" w:rsidP="00BD6160">
      <w:pPr>
        <w:pStyle w:val="NoSpacing"/>
        <w:rPr>
          <w:sz w:val="16"/>
        </w:rPr>
      </w:pPr>
      <w:r w:rsidRPr="00BD6160">
        <w:rPr>
          <w:rFonts w:ascii="Arial" w:hAnsi="Arial" w:cs="Arial"/>
          <w:noProof/>
          <w:lang w:eastAsia="en-AU"/>
        </w:rPr>
        <w:drawing>
          <wp:anchor distT="0" distB="0" distL="114300" distR="114300" simplePos="0" relativeHeight="251659264" behindDoc="1" locked="0" layoutInCell="0" allowOverlap="1" wp14:anchorId="273A318A" wp14:editId="7E8B3D97">
            <wp:simplePos x="0" y="0"/>
            <wp:positionH relativeFrom="margin">
              <wp:posOffset>-919480</wp:posOffset>
            </wp:positionH>
            <wp:positionV relativeFrom="margin">
              <wp:posOffset>-1081710</wp:posOffset>
            </wp:positionV>
            <wp:extent cx="7559040" cy="10690860"/>
            <wp:effectExtent l="0" t="0" r="3810" b="0"/>
            <wp:wrapNone/>
            <wp:docPr id="1" name="Picture 1" descr="2015071315503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57195912" descr="20150713155038_0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pic:spPr>
                </pic:pic>
              </a:graphicData>
            </a:graphic>
            <wp14:sizeRelH relativeFrom="page">
              <wp14:pctWidth>0</wp14:pctWidth>
            </wp14:sizeRelH>
            <wp14:sizeRelV relativeFrom="page">
              <wp14:pctHeight>0</wp14:pctHeight>
            </wp14:sizeRelV>
          </wp:anchor>
        </w:drawing>
      </w:r>
      <w:r w:rsidR="00BD6160" w:rsidRPr="00BD6160">
        <w:rPr>
          <w:rFonts w:ascii="Arial" w:hAnsi="Arial" w:cs="Arial"/>
          <w:i/>
          <w:sz w:val="16"/>
        </w:rPr>
        <w:t>Enquiries to:</w:t>
      </w:r>
      <w:r w:rsidR="00BD6160">
        <w:rPr>
          <w:sz w:val="16"/>
        </w:rPr>
        <w:t xml:space="preserve">   </w:t>
      </w:r>
      <w:r w:rsidR="00BD6160" w:rsidRPr="00BD6160">
        <w:rPr>
          <w:rFonts w:ascii="Arial" w:hAnsi="Arial" w:cs="Arial"/>
          <w:sz w:val="16"/>
        </w:rPr>
        <w:t>Mr Grant Nelson</w:t>
      </w:r>
    </w:p>
    <w:p w:rsidR="00BD6160" w:rsidRPr="00BD6160" w:rsidRDefault="00BD6160" w:rsidP="00BD6160">
      <w:pPr>
        <w:tabs>
          <w:tab w:val="left" w:pos="993"/>
        </w:tabs>
        <w:rPr>
          <w:sz w:val="16"/>
          <w:szCs w:val="22"/>
        </w:rPr>
      </w:pPr>
      <w:r w:rsidRPr="00BD6160">
        <w:rPr>
          <w:i/>
          <w:sz w:val="16"/>
          <w:szCs w:val="22"/>
        </w:rPr>
        <w:t>Phone No:</w:t>
      </w:r>
      <w:r w:rsidRPr="00BD6160">
        <w:rPr>
          <w:i/>
          <w:sz w:val="16"/>
          <w:szCs w:val="22"/>
        </w:rPr>
        <w:tab/>
      </w:r>
      <w:r w:rsidRPr="00BD6160">
        <w:rPr>
          <w:sz w:val="16"/>
          <w:szCs w:val="22"/>
        </w:rPr>
        <w:t>6568 0248</w:t>
      </w:r>
    </w:p>
    <w:p w:rsidR="00BD6160" w:rsidRPr="00BD6160" w:rsidRDefault="00BD6160" w:rsidP="00BD6160">
      <w:pPr>
        <w:tabs>
          <w:tab w:val="left" w:pos="993"/>
        </w:tabs>
        <w:rPr>
          <w:sz w:val="16"/>
          <w:szCs w:val="22"/>
        </w:rPr>
      </w:pPr>
      <w:r w:rsidRPr="00BD6160">
        <w:rPr>
          <w:i/>
          <w:sz w:val="16"/>
          <w:szCs w:val="22"/>
        </w:rPr>
        <w:t>Our Ref:</w:t>
      </w:r>
      <w:r w:rsidRPr="00BD6160">
        <w:rPr>
          <w:sz w:val="16"/>
          <w:szCs w:val="22"/>
        </w:rPr>
        <w:tab/>
      </w:r>
      <w:r>
        <w:rPr>
          <w:sz w:val="16"/>
          <w:szCs w:val="22"/>
        </w:rPr>
        <w:t>SF</w:t>
      </w:r>
      <w:r w:rsidRPr="00BD6160">
        <w:rPr>
          <w:sz w:val="16"/>
          <w:szCs w:val="22"/>
        </w:rPr>
        <w:t>600</w:t>
      </w:r>
    </w:p>
    <w:p w:rsidR="00BD6160" w:rsidRDefault="00BD6160" w:rsidP="00BD6160">
      <w:pPr>
        <w:tabs>
          <w:tab w:val="left" w:pos="993"/>
        </w:tabs>
        <w:rPr>
          <w:sz w:val="22"/>
          <w:szCs w:val="22"/>
        </w:rPr>
      </w:pPr>
    </w:p>
    <w:p w:rsidR="00BD6160" w:rsidRDefault="00BD6160" w:rsidP="00BD6160">
      <w:pPr>
        <w:tabs>
          <w:tab w:val="left" w:pos="993"/>
        </w:tabs>
        <w:rPr>
          <w:sz w:val="22"/>
          <w:szCs w:val="22"/>
        </w:rPr>
      </w:pPr>
    </w:p>
    <w:p w:rsidR="00BD6160" w:rsidRPr="002A6B55" w:rsidRDefault="00BD6160" w:rsidP="00BD6160">
      <w:pPr>
        <w:tabs>
          <w:tab w:val="left" w:pos="993"/>
        </w:tabs>
        <w:rPr>
          <w:sz w:val="22"/>
          <w:szCs w:val="22"/>
        </w:rPr>
      </w:pPr>
    </w:p>
    <w:p w:rsidR="00BD6160" w:rsidRPr="002A6B55" w:rsidRDefault="0074596D" w:rsidP="00BD6160">
      <w:pPr>
        <w:rPr>
          <w:sz w:val="22"/>
          <w:szCs w:val="22"/>
        </w:rPr>
      </w:pPr>
      <w:r>
        <w:rPr>
          <w:sz w:val="22"/>
          <w:szCs w:val="22"/>
        </w:rPr>
        <w:t>20</w:t>
      </w:r>
      <w:r w:rsidR="00BD6160">
        <w:rPr>
          <w:sz w:val="22"/>
          <w:szCs w:val="22"/>
        </w:rPr>
        <w:t xml:space="preserve"> </w:t>
      </w:r>
      <w:r>
        <w:rPr>
          <w:sz w:val="22"/>
          <w:szCs w:val="22"/>
        </w:rPr>
        <w:t>December</w:t>
      </w:r>
      <w:r w:rsidR="00BD6160">
        <w:rPr>
          <w:sz w:val="22"/>
          <w:szCs w:val="22"/>
        </w:rPr>
        <w:t xml:space="preserve"> 20</w:t>
      </w:r>
      <w:r>
        <w:rPr>
          <w:sz w:val="22"/>
          <w:szCs w:val="22"/>
        </w:rPr>
        <w:t>20</w:t>
      </w:r>
    </w:p>
    <w:p w:rsidR="00BD6160" w:rsidRDefault="00BD6160" w:rsidP="00BD6160">
      <w:pPr>
        <w:rPr>
          <w:sz w:val="22"/>
          <w:szCs w:val="22"/>
        </w:rPr>
      </w:pPr>
    </w:p>
    <w:p w:rsidR="00BD6160" w:rsidRDefault="00BD6160" w:rsidP="00BD6160">
      <w:pPr>
        <w:rPr>
          <w:sz w:val="22"/>
          <w:szCs w:val="22"/>
        </w:rPr>
      </w:pPr>
    </w:p>
    <w:p w:rsidR="00BD6160" w:rsidRPr="002A6B55" w:rsidRDefault="00BD6160" w:rsidP="00BD6160">
      <w:pPr>
        <w:rPr>
          <w:sz w:val="22"/>
          <w:szCs w:val="22"/>
        </w:rPr>
      </w:pPr>
    </w:p>
    <w:p w:rsidR="00BD6160" w:rsidRPr="002A6B55" w:rsidRDefault="00BD6160" w:rsidP="00BD6160">
      <w:pPr>
        <w:rPr>
          <w:rFonts w:cs="Arial"/>
          <w:sz w:val="22"/>
          <w:szCs w:val="22"/>
          <w:lang w:eastAsia="en-AU"/>
        </w:rPr>
      </w:pPr>
      <w:r w:rsidRPr="002A6B55">
        <w:rPr>
          <w:rFonts w:cs="Arial"/>
          <w:bCs/>
          <w:sz w:val="22"/>
          <w:szCs w:val="22"/>
          <w:lang w:eastAsia="en-AU"/>
        </w:rPr>
        <w:t xml:space="preserve">Craig </w:t>
      </w:r>
      <w:proofErr w:type="spellStart"/>
      <w:r w:rsidRPr="002A6B55">
        <w:rPr>
          <w:rFonts w:cs="Arial"/>
          <w:bCs/>
          <w:sz w:val="22"/>
          <w:szCs w:val="22"/>
          <w:lang w:eastAsia="en-AU"/>
        </w:rPr>
        <w:t>Diss</w:t>
      </w:r>
      <w:proofErr w:type="spellEnd"/>
    </w:p>
    <w:p w:rsidR="00BD6160" w:rsidRPr="002A6B55" w:rsidRDefault="00BD6160" w:rsidP="00BD6160">
      <w:pPr>
        <w:rPr>
          <w:rFonts w:cs="Arial"/>
          <w:sz w:val="22"/>
          <w:szCs w:val="22"/>
          <w:lang w:eastAsia="en-AU"/>
        </w:rPr>
      </w:pPr>
      <w:r w:rsidRPr="002A6B55">
        <w:rPr>
          <w:rFonts w:cs="Arial"/>
          <w:bCs/>
          <w:sz w:val="22"/>
          <w:szCs w:val="22"/>
          <w:lang w:eastAsia="en-AU"/>
        </w:rPr>
        <w:t>Team Leader, Northern Region</w:t>
      </w:r>
    </w:p>
    <w:p w:rsidR="00BD6160" w:rsidRDefault="00BD6160" w:rsidP="00BD6160">
      <w:pPr>
        <w:jc w:val="left"/>
        <w:rPr>
          <w:rFonts w:ascii="Verdana" w:hAnsi="Verdana"/>
          <w:b/>
          <w:bCs/>
          <w:sz w:val="15"/>
          <w:szCs w:val="15"/>
          <w:lang w:eastAsia="en-AU"/>
        </w:rPr>
      </w:pPr>
      <w:r w:rsidRPr="002A6B55">
        <w:rPr>
          <w:rFonts w:cs="Arial"/>
          <w:bCs/>
          <w:sz w:val="22"/>
          <w:szCs w:val="22"/>
          <w:lang w:eastAsia="en-AU"/>
        </w:rPr>
        <w:t>NSW Department of Planning and Environment</w:t>
      </w:r>
      <w:r w:rsidRPr="002A6B55">
        <w:rPr>
          <w:rFonts w:ascii="Verdana" w:hAnsi="Verdana"/>
          <w:b/>
          <w:bCs/>
          <w:sz w:val="15"/>
          <w:szCs w:val="15"/>
          <w:lang w:eastAsia="en-AU"/>
        </w:rPr>
        <w:t> </w:t>
      </w:r>
    </w:p>
    <w:p w:rsidR="00BD6160" w:rsidRPr="002A6B55" w:rsidRDefault="00BD6160" w:rsidP="00BD6160">
      <w:pPr>
        <w:jc w:val="left"/>
        <w:rPr>
          <w:rFonts w:cs="Arial"/>
          <w:bCs/>
          <w:sz w:val="22"/>
          <w:szCs w:val="22"/>
          <w:lang w:eastAsia="en-AU"/>
        </w:rPr>
      </w:pPr>
      <w:r w:rsidRPr="002A6B55">
        <w:rPr>
          <w:rFonts w:cs="Arial"/>
          <w:bCs/>
          <w:sz w:val="22"/>
          <w:szCs w:val="22"/>
          <w:lang w:eastAsia="en-AU"/>
        </w:rPr>
        <w:t>Locked Bag 9022</w:t>
      </w:r>
    </w:p>
    <w:p w:rsidR="00BD6160" w:rsidRPr="002A6B55" w:rsidRDefault="00BD6160" w:rsidP="00BD6160">
      <w:pPr>
        <w:jc w:val="left"/>
        <w:rPr>
          <w:rFonts w:cs="Arial"/>
          <w:bCs/>
          <w:sz w:val="22"/>
          <w:szCs w:val="22"/>
          <w:lang w:eastAsia="en-AU"/>
        </w:rPr>
      </w:pPr>
      <w:r w:rsidRPr="002A6B55">
        <w:rPr>
          <w:rFonts w:cs="Arial"/>
          <w:bCs/>
          <w:sz w:val="22"/>
          <w:szCs w:val="22"/>
          <w:lang w:eastAsia="en-AU"/>
        </w:rPr>
        <w:t>Grafton NSW 2460</w:t>
      </w:r>
    </w:p>
    <w:p w:rsidR="00BD6160" w:rsidRDefault="00BD6160" w:rsidP="00BD6160">
      <w:pPr>
        <w:jc w:val="left"/>
        <w:rPr>
          <w:sz w:val="22"/>
          <w:szCs w:val="22"/>
        </w:rPr>
      </w:pPr>
    </w:p>
    <w:p w:rsidR="00BD6160" w:rsidRDefault="00BD6160" w:rsidP="00BD6160">
      <w:pPr>
        <w:rPr>
          <w:sz w:val="22"/>
          <w:szCs w:val="22"/>
        </w:rPr>
      </w:pPr>
    </w:p>
    <w:p w:rsidR="00BD6160" w:rsidRPr="002A6B55" w:rsidRDefault="00BD6160" w:rsidP="00BD6160">
      <w:pPr>
        <w:rPr>
          <w:sz w:val="22"/>
          <w:szCs w:val="22"/>
        </w:rPr>
      </w:pPr>
      <w:r w:rsidRPr="002A6B55">
        <w:rPr>
          <w:sz w:val="22"/>
          <w:szCs w:val="22"/>
        </w:rPr>
        <w:t>Dear Sir</w:t>
      </w:r>
    </w:p>
    <w:p w:rsidR="00BD6160" w:rsidRPr="00E23E92" w:rsidRDefault="00BD6160" w:rsidP="00BD6160">
      <w:pPr>
        <w:rPr>
          <w:sz w:val="18"/>
          <w:szCs w:val="18"/>
        </w:rPr>
      </w:pPr>
    </w:p>
    <w:p w:rsidR="00BD6160" w:rsidRDefault="00BD6160" w:rsidP="00BD6160">
      <w:pPr>
        <w:pStyle w:val="Default"/>
      </w:pPr>
    </w:p>
    <w:p w:rsidR="00BD6160" w:rsidRPr="00443354" w:rsidRDefault="00BD6160" w:rsidP="00BD6160">
      <w:pPr>
        <w:pStyle w:val="Default"/>
        <w:rPr>
          <w:rFonts w:ascii="Arial" w:hAnsi="Arial" w:cs="Arial"/>
          <w:sz w:val="22"/>
          <w:szCs w:val="22"/>
        </w:rPr>
      </w:pPr>
      <w:r w:rsidRPr="00443354">
        <w:rPr>
          <w:rFonts w:ascii="Arial" w:hAnsi="Arial" w:cs="Arial"/>
          <w:b/>
          <w:bCs/>
          <w:sz w:val="22"/>
          <w:szCs w:val="22"/>
        </w:rPr>
        <w:t xml:space="preserve">PLANNING PROPOSAL - NAMBUCCA LOCAL ENVIRONMENTAL PLAN 2010 - </w:t>
      </w:r>
    </w:p>
    <w:p w:rsidR="00BD6160" w:rsidRPr="00A94622" w:rsidRDefault="00BD6160" w:rsidP="00BD6160">
      <w:pPr>
        <w:rPr>
          <w:rFonts w:cs="Arial"/>
          <w:b/>
          <w:sz w:val="22"/>
          <w:szCs w:val="22"/>
        </w:rPr>
      </w:pPr>
      <w:r w:rsidRPr="00A94622">
        <w:rPr>
          <w:b/>
          <w:bCs/>
          <w:sz w:val="22"/>
          <w:szCs w:val="22"/>
        </w:rPr>
        <w:t>AMENDMENT NO 2</w:t>
      </w:r>
      <w:r w:rsidR="0074596D" w:rsidRPr="00A94622">
        <w:rPr>
          <w:b/>
          <w:bCs/>
          <w:sz w:val="22"/>
          <w:szCs w:val="22"/>
        </w:rPr>
        <w:t>5</w:t>
      </w:r>
      <w:r w:rsidRPr="00A94622">
        <w:rPr>
          <w:b/>
          <w:bCs/>
          <w:sz w:val="22"/>
          <w:szCs w:val="22"/>
        </w:rPr>
        <w:t xml:space="preserve"> – </w:t>
      </w:r>
      <w:r w:rsidRPr="00A94622">
        <w:rPr>
          <w:rFonts w:cs="Arial"/>
          <w:b/>
          <w:sz w:val="22"/>
          <w:szCs w:val="22"/>
        </w:rPr>
        <w:t>RECLASSIFICATION</w:t>
      </w:r>
      <w:r w:rsidR="0074596D" w:rsidRPr="00A94622">
        <w:rPr>
          <w:rFonts w:cs="Arial"/>
          <w:b/>
          <w:sz w:val="22"/>
          <w:szCs w:val="22"/>
        </w:rPr>
        <w:t xml:space="preserve"> of </w:t>
      </w:r>
      <w:r w:rsidR="0074596D" w:rsidRPr="00A94622">
        <w:rPr>
          <w:b/>
          <w:sz w:val="22"/>
          <w:szCs w:val="22"/>
        </w:rPr>
        <w:t>Lot 482 DP 700681</w:t>
      </w:r>
      <w:r w:rsidR="0074596D" w:rsidRPr="00A94622">
        <w:rPr>
          <w:rFonts w:cs="Arial"/>
          <w:b/>
          <w:sz w:val="22"/>
          <w:szCs w:val="22"/>
        </w:rPr>
        <w:t>, 2 South Arm Road Bowraville</w:t>
      </w:r>
    </w:p>
    <w:p w:rsidR="0074596D" w:rsidRPr="00E23E92" w:rsidRDefault="0074596D" w:rsidP="00BD6160">
      <w:pPr>
        <w:rPr>
          <w:b/>
          <w:sz w:val="18"/>
          <w:szCs w:val="18"/>
        </w:rPr>
      </w:pPr>
    </w:p>
    <w:p w:rsidR="00BD6160" w:rsidRDefault="00BD6160" w:rsidP="00BD6160">
      <w:pPr>
        <w:pStyle w:val="Default"/>
        <w:rPr>
          <w:rFonts w:ascii="Arial" w:hAnsi="Arial" w:cs="Arial"/>
          <w:sz w:val="22"/>
          <w:szCs w:val="22"/>
        </w:rPr>
      </w:pPr>
      <w:r w:rsidRPr="00BD6160">
        <w:rPr>
          <w:rFonts w:ascii="Arial" w:hAnsi="Arial" w:cs="Arial"/>
          <w:sz w:val="22"/>
          <w:szCs w:val="22"/>
        </w:rPr>
        <w:t xml:space="preserve">I refer to the above mentioned planning proposal to amend the Nambucca Local Environmental Plan 2010 (LEP). The proposal includes LEP amendments that relate to </w:t>
      </w:r>
      <w:r w:rsidR="0074596D">
        <w:rPr>
          <w:rFonts w:ascii="Arial" w:hAnsi="Arial" w:cs="Arial"/>
          <w:sz w:val="22"/>
          <w:szCs w:val="22"/>
        </w:rPr>
        <w:t>the community classified Council reserve at 2 South Arm Road Bowraville.</w:t>
      </w:r>
    </w:p>
    <w:p w:rsidR="0074596D" w:rsidRPr="00BD6160" w:rsidRDefault="0074596D" w:rsidP="00BD6160">
      <w:pPr>
        <w:pStyle w:val="Default"/>
        <w:rPr>
          <w:rFonts w:ascii="Arial" w:hAnsi="Arial" w:cs="Arial"/>
          <w:sz w:val="22"/>
          <w:szCs w:val="22"/>
        </w:rPr>
      </w:pPr>
    </w:p>
    <w:p w:rsidR="00BD6160" w:rsidRPr="002A6B55" w:rsidRDefault="00BD6160" w:rsidP="00BD6160">
      <w:pPr>
        <w:pStyle w:val="Default"/>
        <w:rPr>
          <w:sz w:val="22"/>
          <w:szCs w:val="22"/>
        </w:rPr>
      </w:pPr>
      <w:r w:rsidRPr="00BD6160">
        <w:rPr>
          <w:rFonts w:ascii="Arial" w:hAnsi="Arial" w:cs="Arial"/>
          <w:sz w:val="22"/>
          <w:szCs w:val="22"/>
        </w:rPr>
        <w:t xml:space="preserve">On the </w:t>
      </w:r>
      <w:r w:rsidR="002C1D0F" w:rsidRPr="002C1D0F">
        <w:rPr>
          <w:rFonts w:ascii="Arial" w:hAnsi="Arial" w:cs="Arial"/>
          <w:sz w:val="22"/>
          <w:szCs w:val="22"/>
        </w:rPr>
        <w:t>26</w:t>
      </w:r>
      <w:r w:rsidR="002C1D0F" w:rsidRPr="002C1D0F">
        <w:rPr>
          <w:rFonts w:ascii="Arial" w:hAnsi="Arial" w:cs="Arial"/>
          <w:sz w:val="22"/>
          <w:szCs w:val="22"/>
          <w:vertAlign w:val="superscript"/>
        </w:rPr>
        <w:t>th</w:t>
      </w:r>
      <w:r w:rsidR="002C1D0F" w:rsidRPr="002C1D0F">
        <w:rPr>
          <w:rFonts w:ascii="Arial" w:hAnsi="Arial" w:cs="Arial"/>
          <w:sz w:val="22"/>
          <w:szCs w:val="22"/>
        </w:rPr>
        <w:t xml:space="preserve"> September 2019</w:t>
      </w:r>
      <w:r w:rsidR="002C1D0F" w:rsidRPr="00C53E77">
        <w:rPr>
          <w:sz w:val="20"/>
        </w:rPr>
        <w:t xml:space="preserve"> </w:t>
      </w:r>
      <w:r w:rsidRPr="00BD6160">
        <w:rPr>
          <w:rFonts w:ascii="Arial" w:hAnsi="Arial" w:cs="Arial"/>
          <w:sz w:val="22"/>
          <w:szCs w:val="22"/>
        </w:rPr>
        <w:t>Council resolved to amend to the Nambucca LEP 2010 to support the reclassification and future disposal of part of this public reserve</w:t>
      </w:r>
      <w:r w:rsidR="002C1D0F">
        <w:rPr>
          <w:rFonts w:ascii="Arial" w:hAnsi="Arial" w:cs="Arial"/>
          <w:sz w:val="22"/>
          <w:szCs w:val="22"/>
        </w:rPr>
        <w:t xml:space="preserve"> as described in the planning proposal</w:t>
      </w:r>
      <w:r w:rsidRPr="00BD6160">
        <w:rPr>
          <w:rFonts w:ascii="Arial" w:hAnsi="Arial" w:cs="Arial"/>
          <w:sz w:val="22"/>
          <w:szCs w:val="22"/>
        </w:rPr>
        <w:t>. Please find attached a copy of the planning proposal, council report and minutes from the meeting.</w:t>
      </w:r>
      <w:r w:rsidRPr="002A6B55">
        <w:rPr>
          <w:sz w:val="22"/>
          <w:szCs w:val="22"/>
        </w:rPr>
        <w:t xml:space="preserve"> </w:t>
      </w:r>
    </w:p>
    <w:p w:rsidR="00BD6160" w:rsidRPr="002A6B55" w:rsidRDefault="00BD6160" w:rsidP="00BD6160">
      <w:pPr>
        <w:rPr>
          <w:sz w:val="22"/>
          <w:szCs w:val="22"/>
        </w:rPr>
      </w:pPr>
    </w:p>
    <w:p w:rsidR="00BD6160" w:rsidRPr="002A6B55" w:rsidRDefault="00BD6160" w:rsidP="00BD6160">
      <w:pPr>
        <w:rPr>
          <w:sz w:val="22"/>
          <w:szCs w:val="22"/>
        </w:rPr>
      </w:pPr>
      <w:r w:rsidRPr="002A6B55">
        <w:rPr>
          <w:sz w:val="22"/>
          <w:szCs w:val="22"/>
        </w:rPr>
        <w:t xml:space="preserve">Pursuant to clause 3.34 of the Environmental Planning and Assessment Act 1979 Council submits this planning proposal to the Department of Planning and Environment for your favourable consideration and gateway determination. Council is not seeking delegated authority to proceed with the amendment. </w:t>
      </w:r>
    </w:p>
    <w:p w:rsidR="00BD6160" w:rsidRDefault="00BD6160" w:rsidP="00BD6160">
      <w:pPr>
        <w:rPr>
          <w:sz w:val="22"/>
          <w:szCs w:val="22"/>
        </w:rPr>
      </w:pPr>
    </w:p>
    <w:p w:rsidR="00BD6160" w:rsidRPr="002A6B55" w:rsidRDefault="00BD6160" w:rsidP="00BD6160">
      <w:pPr>
        <w:rPr>
          <w:sz w:val="22"/>
          <w:szCs w:val="22"/>
        </w:rPr>
      </w:pPr>
      <w:r w:rsidRPr="002A6B55">
        <w:rPr>
          <w:sz w:val="22"/>
          <w:szCs w:val="22"/>
        </w:rPr>
        <w:t xml:space="preserve">Should you have any queries in regards to this or require additional information please do not hesitate to contact Mr Grant Nelson (02) 6568 0248. </w:t>
      </w:r>
    </w:p>
    <w:p w:rsidR="00BD6160" w:rsidRPr="00E23E92" w:rsidRDefault="00BD6160" w:rsidP="00BD6160">
      <w:pPr>
        <w:rPr>
          <w:sz w:val="18"/>
          <w:szCs w:val="18"/>
        </w:rPr>
      </w:pPr>
    </w:p>
    <w:p w:rsidR="00BD6160" w:rsidRPr="002A6B55" w:rsidRDefault="00A57307" w:rsidP="00BD6160">
      <w:pPr>
        <w:rPr>
          <w:sz w:val="22"/>
          <w:szCs w:val="22"/>
        </w:rPr>
      </w:pPr>
      <w:r>
        <w:rPr>
          <w:noProof/>
          <w:sz w:val="18"/>
          <w:szCs w:val="18"/>
          <w:lang w:eastAsia="en-AU"/>
        </w:rPr>
        <w:drawing>
          <wp:anchor distT="0" distB="0" distL="114300" distR="114300" simplePos="0" relativeHeight="251660288" behindDoc="1" locked="0" layoutInCell="1" allowOverlap="1" wp14:anchorId="5D09B117" wp14:editId="57DBAFF9">
            <wp:simplePos x="0" y="0"/>
            <wp:positionH relativeFrom="column">
              <wp:posOffset>-138836</wp:posOffset>
            </wp:positionH>
            <wp:positionV relativeFrom="paragraph">
              <wp:posOffset>116916</wp:posOffset>
            </wp:positionV>
            <wp:extent cx="1455724" cy="802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s signature.tif"/>
                    <pic:cNvPicPr/>
                  </pic:nvPicPr>
                  <pic:blipFill rotWithShape="1">
                    <a:blip r:embed="rId5" cstate="print">
                      <a:extLst>
                        <a:ext uri="{28A0092B-C50C-407E-A947-70E740481C1C}">
                          <a14:useLocalDpi xmlns:a14="http://schemas.microsoft.com/office/drawing/2010/main" val="0"/>
                        </a:ext>
                      </a:extLst>
                    </a:blip>
                    <a:srcRect l="4512" t="45270" r="55244" b="39037"/>
                    <a:stretch/>
                  </pic:blipFill>
                  <pic:spPr bwMode="auto">
                    <a:xfrm>
                      <a:off x="0" y="0"/>
                      <a:ext cx="1455724" cy="802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160" w:rsidRPr="002A6B55">
        <w:rPr>
          <w:sz w:val="22"/>
          <w:szCs w:val="22"/>
        </w:rPr>
        <w:t>Yours faithfully</w:t>
      </w:r>
    </w:p>
    <w:p w:rsidR="00BD6160" w:rsidRPr="00E23E92" w:rsidRDefault="00BD6160" w:rsidP="00BD6160">
      <w:pPr>
        <w:rPr>
          <w:sz w:val="18"/>
          <w:szCs w:val="18"/>
        </w:rPr>
      </w:pPr>
    </w:p>
    <w:p w:rsidR="00BD6160" w:rsidRPr="00E23E92" w:rsidRDefault="00BD6160" w:rsidP="00BD6160">
      <w:pPr>
        <w:rPr>
          <w:sz w:val="18"/>
          <w:szCs w:val="18"/>
        </w:rPr>
      </w:pPr>
    </w:p>
    <w:p w:rsidR="00BD6160" w:rsidRPr="00E23E92" w:rsidRDefault="00BD6160" w:rsidP="00BD6160">
      <w:pPr>
        <w:rPr>
          <w:sz w:val="18"/>
          <w:szCs w:val="18"/>
        </w:rPr>
      </w:pPr>
    </w:p>
    <w:p w:rsidR="00BD6160" w:rsidRPr="00E23E92" w:rsidRDefault="00BD6160" w:rsidP="00BD6160">
      <w:pPr>
        <w:rPr>
          <w:sz w:val="18"/>
          <w:szCs w:val="18"/>
        </w:rPr>
      </w:pPr>
    </w:p>
    <w:p w:rsidR="00BD6160" w:rsidRPr="002A6B55" w:rsidRDefault="00BD6160" w:rsidP="00BD6160">
      <w:pPr>
        <w:rPr>
          <w:b/>
          <w:sz w:val="22"/>
          <w:szCs w:val="22"/>
        </w:rPr>
      </w:pPr>
      <w:r w:rsidRPr="002A6B55">
        <w:rPr>
          <w:b/>
          <w:sz w:val="22"/>
          <w:szCs w:val="22"/>
        </w:rPr>
        <w:t>Grant Nelson</w:t>
      </w:r>
    </w:p>
    <w:p w:rsidR="00BD6160" w:rsidRPr="002A6B55" w:rsidRDefault="00BD6160" w:rsidP="00BD6160">
      <w:pPr>
        <w:rPr>
          <w:b/>
          <w:sz w:val="22"/>
          <w:szCs w:val="22"/>
        </w:rPr>
      </w:pPr>
      <w:r w:rsidRPr="002A6B55">
        <w:rPr>
          <w:b/>
          <w:sz w:val="22"/>
          <w:szCs w:val="22"/>
        </w:rPr>
        <w:t>COORDINATOR OF STRATEGIC PLANNING AND NATURAL RESOURCES</w:t>
      </w:r>
    </w:p>
    <w:p w:rsidR="00BD6160" w:rsidRPr="00E23E92" w:rsidRDefault="00BD6160" w:rsidP="00BD6160">
      <w:pPr>
        <w:rPr>
          <w:sz w:val="18"/>
          <w:szCs w:val="18"/>
        </w:rPr>
      </w:pPr>
    </w:p>
    <w:p w:rsidR="00BD6160" w:rsidRPr="00E23E92" w:rsidRDefault="00BD6160" w:rsidP="00BD6160">
      <w:pPr>
        <w:rPr>
          <w:sz w:val="18"/>
          <w:szCs w:val="18"/>
        </w:rPr>
      </w:pPr>
      <w:proofErr w:type="spellStart"/>
      <w:r w:rsidRPr="00E23E92">
        <w:rPr>
          <w:sz w:val="18"/>
          <w:szCs w:val="18"/>
        </w:rPr>
        <w:t>Gn:</w:t>
      </w:r>
      <w:r w:rsidR="00443354">
        <w:rPr>
          <w:sz w:val="18"/>
          <w:szCs w:val="18"/>
        </w:rPr>
        <w:t>GN</w:t>
      </w:r>
      <w:bookmarkStart w:id="0" w:name="_GoBack"/>
      <w:bookmarkEnd w:id="0"/>
      <w:proofErr w:type="spellEnd"/>
    </w:p>
    <w:p w:rsidR="005F1012" w:rsidRPr="0013333F" w:rsidRDefault="005F1012" w:rsidP="005F1012">
      <w:pPr>
        <w:pStyle w:val="NoSpacing"/>
        <w:rPr>
          <w:rFonts w:ascii="Arial" w:hAnsi="Arial" w:cs="Arial"/>
        </w:rPr>
      </w:pPr>
      <w:r w:rsidRPr="0013333F">
        <w:rPr>
          <w:rFonts w:ascii="Arial" w:hAnsi="Arial" w:cs="Arial"/>
        </w:rPr>
        <w:fldChar w:fldCharType="begin"/>
      </w:r>
      <w:r w:rsidRPr="0013333F">
        <w:rPr>
          <w:rFonts w:ascii="Arial" w:hAnsi="Arial" w:cs="Arial"/>
        </w:rPr>
        <w:instrText xml:space="preserve"> FILLIN\p </w:instrText>
      </w:r>
      <w:r>
        <w:rPr>
          <w:rFonts w:ascii="Arial" w:hAnsi="Arial" w:cs="Arial"/>
        </w:rPr>
        <w:instrText>NAME</w:instrText>
      </w:r>
      <w:r w:rsidRPr="0013333F">
        <w:rPr>
          <w:rFonts w:ascii="Arial" w:hAnsi="Arial" w:cs="Arial"/>
        </w:rPr>
        <w:instrText xml:space="preserve"> \* MERGEFORMAT </w:instrText>
      </w:r>
      <w:r w:rsidRPr="0013333F">
        <w:rPr>
          <w:rFonts w:ascii="Arial" w:hAnsi="Arial" w:cs="Arial"/>
        </w:rPr>
        <w:fldChar w:fldCharType="end"/>
      </w:r>
    </w:p>
    <w:p w:rsidR="005F1012" w:rsidRDefault="005F1012" w:rsidP="00543355">
      <w:pPr>
        <w:pStyle w:val="NoSpacing"/>
        <w:rPr>
          <w:rFonts w:ascii="Arial" w:hAnsi="Arial" w:cs="Arial"/>
        </w:rPr>
      </w:pPr>
      <w:r w:rsidRPr="0013333F">
        <w:rPr>
          <w:rFonts w:ascii="Arial" w:hAnsi="Arial" w:cs="Arial"/>
        </w:rPr>
        <w:fldChar w:fldCharType="begin"/>
      </w:r>
      <w:r w:rsidRPr="0013333F">
        <w:rPr>
          <w:rFonts w:ascii="Arial" w:hAnsi="Arial" w:cs="Arial"/>
        </w:rPr>
        <w:instrText xml:space="preserve"> FILLIN\p </w:instrText>
      </w:r>
      <w:r>
        <w:rPr>
          <w:rFonts w:ascii="Arial" w:hAnsi="Arial" w:cs="Arial"/>
        </w:rPr>
        <w:instrText>TITLE</w:instrText>
      </w:r>
      <w:r w:rsidRPr="0013333F">
        <w:rPr>
          <w:rFonts w:ascii="Arial" w:hAnsi="Arial" w:cs="Arial"/>
        </w:rPr>
        <w:instrText xml:space="preserve"> \* MERGEFORMAT </w:instrText>
      </w:r>
      <w:r w:rsidRPr="0013333F">
        <w:rPr>
          <w:rFonts w:ascii="Arial" w:hAnsi="Arial" w:cs="Arial"/>
        </w:rPr>
        <w:fldChar w:fldCharType="end"/>
      </w:r>
    </w:p>
    <w:sectPr w:rsidR="005F1012" w:rsidSect="00224515">
      <w:pgSz w:w="11906" w:h="16838"/>
      <w:pgMar w:top="1701" w:right="102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B4"/>
    <w:rsid w:val="00042252"/>
    <w:rsid w:val="000C54B4"/>
    <w:rsid w:val="0013333F"/>
    <w:rsid w:val="002229B5"/>
    <w:rsid w:val="00224515"/>
    <w:rsid w:val="00243BF7"/>
    <w:rsid w:val="002C1D0F"/>
    <w:rsid w:val="0030546C"/>
    <w:rsid w:val="003E0AE6"/>
    <w:rsid w:val="00416F59"/>
    <w:rsid w:val="00443354"/>
    <w:rsid w:val="0047518C"/>
    <w:rsid w:val="004D6DC5"/>
    <w:rsid w:val="004E193C"/>
    <w:rsid w:val="00543355"/>
    <w:rsid w:val="005B1E33"/>
    <w:rsid w:val="005F1012"/>
    <w:rsid w:val="005F1664"/>
    <w:rsid w:val="005F7E08"/>
    <w:rsid w:val="006F407B"/>
    <w:rsid w:val="0074596D"/>
    <w:rsid w:val="008225DB"/>
    <w:rsid w:val="008430F2"/>
    <w:rsid w:val="00920B04"/>
    <w:rsid w:val="00A03A64"/>
    <w:rsid w:val="00A57307"/>
    <w:rsid w:val="00A94622"/>
    <w:rsid w:val="00AB3536"/>
    <w:rsid w:val="00AF2781"/>
    <w:rsid w:val="00B15A66"/>
    <w:rsid w:val="00B369EA"/>
    <w:rsid w:val="00BD6160"/>
    <w:rsid w:val="00CA4094"/>
    <w:rsid w:val="00CF18D5"/>
    <w:rsid w:val="00D314D1"/>
    <w:rsid w:val="00D53046"/>
    <w:rsid w:val="00D559BC"/>
    <w:rsid w:val="00E455CB"/>
    <w:rsid w:val="00ED4EB3"/>
    <w:rsid w:val="00F41001"/>
    <w:rsid w:val="00F42305"/>
    <w:rsid w:val="00FE3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EC3"/>
  <w15:docId w15:val="{6B0852B3-214B-419C-9509-6BC2D833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CB"/>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8D5"/>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F18D5"/>
  </w:style>
  <w:style w:type="paragraph" w:styleId="NoSpacing">
    <w:name w:val="No Spacing"/>
    <w:uiPriority w:val="1"/>
    <w:qFormat/>
    <w:rsid w:val="00543355"/>
    <w:pPr>
      <w:spacing w:after="0" w:line="240" w:lineRule="auto"/>
    </w:pPr>
  </w:style>
  <w:style w:type="character" w:styleId="Hyperlink">
    <w:name w:val="Hyperlink"/>
    <w:rsid w:val="00E455CB"/>
    <w:rPr>
      <w:color w:val="0000FF"/>
      <w:u w:val="single"/>
    </w:rPr>
  </w:style>
  <w:style w:type="paragraph" w:customStyle="1" w:styleId="Default">
    <w:name w:val="Default"/>
    <w:rsid w:val="00E455CB"/>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alloonText">
    <w:name w:val="Balloon Text"/>
    <w:basedOn w:val="Normal"/>
    <w:link w:val="BalloonTextChar"/>
    <w:uiPriority w:val="99"/>
    <w:semiHidden/>
    <w:unhideWhenUsed/>
    <w:rsid w:val="00E455CB"/>
    <w:rPr>
      <w:rFonts w:ascii="Tahoma" w:hAnsi="Tahoma" w:cs="Tahoma"/>
      <w:sz w:val="16"/>
      <w:szCs w:val="16"/>
    </w:rPr>
  </w:style>
  <w:style w:type="character" w:customStyle="1" w:styleId="BalloonTextChar">
    <w:name w:val="Balloon Text Char"/>
    <w:basedOn w:val="DefaultParagraphFont"/>
    <w:link w:val="BalloonText"/>
    <w:uiPriority w:val="99"/>
    <w:semiHidden/>
    <w:rsid w:val="00E455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uncil%20templates\Admin\Emai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 Letterhead.dotx</Template>
  <TotalTime>29</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Nambucca Shire Council</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McMurray</dc:creator>
  <cp:lastModifiedBy>Grant Nelson</cp:lastModifiedBy>
  <cp:revision>5</cp:revision>
  <cp:lastPrinted>2019-08-06T05:52:00Z</cp:lastPrinted>
  <dcterms:created xsi:type="dcterms:W3CDTF">2019-12-19T21:28:00Z</dcterms:created>
  <dcterms:modified xsi:type="dcterms:W3CDTF">2019-12-19T22:00:00Z</dcterms:modified>
</cp:coreProperties>
</file>